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9F" w:rsidRDefault="009829E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32169F" w:rsidRDefault="009829E9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32169F" w:rsidRDefault="009829E9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2019</w:t>
      </w:r>
    </w:p>
    <w:p w:rsidR="0032169F" w:rsidRDefault="0032169F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32169F" w:rsidRDefault="0032169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32169F" w:rsidRDefault="009829E9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2019 - State Cost-Share Fund (Lincoln SWCD) </w:t>
      </w:r>
    </w:p>
    <w:p w:rsidR="0032169F" w:rsidRDefault="009829E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P19-7382</w:t>
      </w:r>
    </w:p>
    <w:p w:rsidR="0032169F" w:rsidRDefault="009829E9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32169F" w:rsidRDefault="0032169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32169F" w:rsidTr="0032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32169F" w:rsidRDefault="009829E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32169F" w:rsidRDefault="009829E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$15,527.00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32169F" w:rsidRDefault="009829E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169F" w:rsidRDefault="009829E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11/27/2017</w:t>
            </w:r>
          </w:p>
        </w:tc>
      </w:tr>
      <w:tr w:rsidR="0032169F" w:rsidTr="00321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32169F" w:rsidRDefault="009829E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$3,881.75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32169F" w:rsidRDefault="009829E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  <w:tr w:rsidR="0032169F" w:rsidTr="0032169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32169F" w:rsidRDefault="009829E9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32169F" w:rsidRDefault="009829E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32169F" w:rsidRDefault="009829E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32169F" w:rsidRDefault="009829E9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 Wichern</w:t>
            </w:r>
          </w:p>
        </w:tc>
      </w:tr>
      <w:tr w:rsidR="0032169F" w:rsidTr="0032169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32169F" w:rsidRDefault="009829E9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32169F" w:rsidRDefault="009829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$15,527.00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32169F" w:rsidRDefault="009829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32169F" w:rsidRDefault="009829E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12/31/2020</w:t>
            </w:r>
          </w:p>
        </w:tc>
      </w:tr>
    </w:tbl>
    <w:p w:rsidR="0032169F" w:rsidRDefault="009829E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32169F" w:rsidTr="0032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32169F" w:rsidRDefault="0032169F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32169F" w:rsidRDefault="009829E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32169F" w:rsidRDefault="009829E9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32169F" w:rsidRDefault="009829E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32169F" w:rsidTr="0032169F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jc w:val="right"/>
            </w:pPr>
            <w:r>
              <w:t>$15,527.00</w:t>
            </w:r>
          </w:p>
        </w:tc>
      </w:tr>
      <w:tr w:rsidR="0032169F" w:rsidTr="0032169F">
        <w:trPr>
          <w:trHeight w:val="61"/>
        </w:trPr>
        <w:tc>
          <w:tcPr>
            <w:tcW w:w="1411" w:type="pct"/>
          </w:tcPr>
          <w:p w:rsidR="0032169F" w:rsidRDefault="009829E9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32169F" w:rsidRDefault="009829E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32169F" w:rsidRDefault="009829E9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32169F" w:rsidRDefault="009829E9">
            <w:pPr>
              <w:widowControl w:val="0"/>
              <w:jc w:val="right"/>
            </w:pPr>
            <w:r>
              <w:t>$0.00</w:t>
            </w:r>
          </w:p>
        </w:tc>
      </w:tr>
      <w:tr w:rsidR="0032169F" w:rsidTr="0032169F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32169F" w:rsidRDefault="009829E9">
            <w:pPr>
              <w:widowControl w:val="0"/>
              <w:jc w:val="right"/>
            </w:pPr>
            <w:r>
              <w:t>$0.00</w:t>
            </w:r>
          </w:p>
        </w:tc>
      </w:tr>
      <w:tr w:rsidR="0032169F" w:rsidTr="0032169F">
        <w:trPr>
          <w:trHeight w:val="61"/>
        </w:trPr>
        <w:tc>
          <w:tcPr>
            <w:tcW w:w="1411" w:type="pct"/>
          </w:tcPr>
          <w:p w:rsidR="0032169F" w:rsidRDefault="009829E9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32169F" w:rsidRDefault="009829E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32169F" w:rsidRDefault="009829E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32169F" w:rsidRDefault="009829E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$15,527.00</w:t>
            </w:r>
          </w:p>
        </w:tc>
      </w:tr>
    </w:tbl>
    <w:p w:rsidR="0032169F" w:rsidRDefault="009829E9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32169F" w:rsidRDefault="009829E9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32169F" w:rsidTr="0032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32169F" w:rsidRDefault="009829E9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</w:tbl>
    <w:p w:rsidR="0032169F" w:rsidRDefault="009829E9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32169F" w:rsidRDefault="0032169F">
      <w:pPr>
        <w:spacing w:after="0"/>
        <w:rPr>
          <w:rFonts w:asciiTheme="majorHAnsi" w:hAnsiTheme="majorHAnsi"/>
        </w:rPr>
      </w:pPr>
    </w:p>
    <w:p w:rsidR="0032169F" w:rsidRDefault="009829E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32169F" w:rsidTr="0032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32169F" w:rsidRDefault="009829E9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32169F" w:rsidRDefault="00321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32169F" w:rsidRDefault="009829E9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32169F" w:rsidTr="0032169F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32169F" w:rsidRDefault="009829E9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32169F" w:rsidRDefault="009829E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32169F" w:rsidRDefault="009829E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32169F" w:rsidRDefault="009829E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32169F" w:rsidRDefault="009829E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32169F" w:rsidRDefault="009829E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32169F" w:rsidRDefault="00321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32169F" w:rsidRDefault="009829E9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32169F" w:rsidTr="0032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2169F" w:rsidRDefault="009829E9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32169F" w:rsidRDefault="00321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32169F" w:rsidRDefault="009829E9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p w:rsidR="0032169F" w:rsidRDefault="009829E9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32169F" w:rsidTr="0032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32169F" w:rsidRDefault="009829E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32169F" w:rsidTr="003216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Lincoln SWCD</w:t>
            </w:r>
          </w:p>
        </w:tc>
      </w:tr>
      <w:tr w:rsidR="0032169F" w:rsidTr="003216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32169F" w:rsidRDefault="009829E9">
            <w:pPr>
              <w:spacing w:line="276" w:lineRule="auto"/>
            </w:pPr>
            <w:r>
              <w:rPr>
                <w:rFonts w:asciiTheme="minorHAnsi" w:hAnsiTheme="minorHAnsi"/>
              </w:rPr>
              <w:t>2018/2019 Programs and Operations Grants executed</w:t>
            </w:r>
          </w:p>
        </w:tc>
        <w:tc>
          <w:tcPr>
            <w:tcW w:w="1005" w:type="pct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2018/2019 SWCD Programs and Operations Grants - Lincoln SWCD</w:t>
            </w:r>
          </w:p>
        </w:tc>
      </w:tr>
      <w:tr w:rsidR="0032169F" w:rsidTr="003216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- 01/08/2019</w:t>
            </w:r>
          </w:p>
        </w:tc>
      </w:tr>
      <w:tr w:rsidR="0032169F" w:rsidTr="003216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32169F" w:rsidRDefault="009829E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- 01/29/2018</w:t>
            </w:r>
          </w:p>
        </w:tc>
      </w:tr>
      <w:tr w:rsidR="0032169F" w:rsidTr="003216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- 01/14/2019</w:t>
            </w:r>
          </w:p>
        </w:tc>
      </w:tr>
      <w:tr w:rsidR="0032169F" w:rsidTr="0032169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32169F" w:rsidRDefault="009829E9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32169F" w:rsidRDefault="009829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- 01/11/2018</w:t>
            </w:r>
          </w:p>
        </w:tc>
      </w:tr>
    </w:tbl>
    <w:p w:rsidR="0032169F" w:rsidRDefault="0032169F">
      <w:pPr>
        <w:spacing w:after="0"/>
        <w:rPr>
          <w:rFonts w:asciiTheme="majorHAnsi" w:hAnsiTheme="majorHAnsi"/>
          <w:sz w:val="20"/>
          <w:szCs w:val="20"/>
        </w:rPr>
      </w:pPr>
    </w:p>
    <w:p w:rsidR="0032169F" w:rsidRDefault="00321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32169F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29E9">
      <w:pPr>
        <w:spacing w:after="0" w:line="240" w:lineRule="auto"/>
      </w:pPr>
      <w:r>
        <w:separator/>
      </w:r>
    </w:p>
  </w:endnote>
  <w:endnote w:type="continuationSeparator" w:id="0">
    <w:p w:rsidR="00000000" w:rsidRDefault="0098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9F" w:rsidRDefault="009829E9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3/4/19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29E9">
      <w:pPr>
        <w:spacing w:after="0" w:line="240" w:lineRule="auto"/>
      </w:pPr>
      <w:r>
        <w:separator/>
      </w:r>
    </w:p>
  </w:footnote>
  <w:footnote w:type="continuationSeparator" w:id="0">
    <w:p w:rsidR="00000000" w:rsidRDefault="0098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9F"/>
    <w:rsid w:val="0032169F"/>
    <w:rsid w:val="009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14343-A69E-4708-B37C-440E9CBB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2019-03-04T16:34:00Z</dcterms:created>
  <dcterms:modified xsi:type="dcterms:W3CDTF">2019-03-04T16:34:00Z</dcterms:modified>
</cp:coreProperties>
</file>